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年全国科普日活动优秀组织单位推荐表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2"/>
        <w:gridCol w:w="3396"/>
        <w:gridCol w:w="107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19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exact"/>
          <w:jc w:val="center"/>
        </w:trPr>
        <w:tc>
          <w:tcPr>
            <w:tcW w:w="181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自治区科协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245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exact"/>
          <w:jc w:val="center"/>
        </w:trPr>
        <w:tc>
          <w:tcPr>
            <w:tcW w:w="181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中国科协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审定意见</w:t>
            </w:r>
          </w:p>
        </w:tc>
        <w:tc>
          <w:tcPr>
            <w:tcW w:w="7245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ascii="楷体_GB2312" w:eastAsia="楷体_GB2312"/>
          <w:sz w:val="24"/>
        </w:rPr>
        <w:t>1.</w:t>
      </w:r>
      <w:r>
        <w:rPr>
          <w:rFonts w:hint="eastAsia" w:ascii="楷体_GB2312" w:eastAsia="楷体_GB2312"/>
          <w:sz w:val="24"/>
        </w:rPr>
        <w:t>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hint="eastAsia" w:ascii="楷体_GB2312" w:eastAsia="楷体_GB2312"/>
          <w:sz w:val="24"/>
        </w:rPr>
        <w:t>字。</w:t>
      </w: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ascii="楷体_GB2312" w:eastAsia="楷体_GB2312"/>
          <w:sz w:val="24"/>
        </w:rPr>
        <w:t>2.</w:t>
      </w:r>
      <w:r>
        <w:rPr>
          <w:rFonts w:hint="eastAsia" w:ascii="楷体_GB2312" w:eastAsia="楷体_GB2312"/>
          <w:sz w:val="24"/>
        </w:rPr>
        <w:t>推优材料附件应包括：</w:t>
      </w:r>
      <w:r>
        <w:rPr>
          <w:rFonts w:ascii="楷体_GB2312" w:eastAsia="楷体_GB2312"/>
          <w:sz w:val="24"/>
        </w:rPr>
        <w:t>WORD</w:t>
      </w:r>
      <w:r>
        <w:rPr>
          <w:rFonts w:hint="eastAsia" w:ascii="楷体_GB2312" w:eastAsia="楷体_GB2312"/>
          <w:sz w:val="24"/>
        </w:rPr>
        <w:t>或</w:t>
      </w:r>
      <w:r>
        <w:rPr>
          <w:rFonts w:ascii="楷体_GB2312" w:eastAsia="楷体_GB2312"/>
          <w:sz w:val="24"/>
        </w:rPr>
        <w:t>PDF</w:t>
      </w:r>
      <w:r>
        <w:rPr>
          <w:rFonts w:hint="eastAsia" w:ascii="楷体_GB2312" w:eastAsia="楷体_GB2312"/>
          <w:sz w:val="24"/>
        </w:rPr>
        <w:t>版本活动总结（不超过</w:t>
      </w:r>
      <w:r>
        <w:rPr>
          <w:rFonts w:ascii="楷体_GB2312" w:eastAsia="楷体_GB2312"/>
          <w:sz w:val="24"/>
        </w:rPr>
        <w:t>3000</w:t>
      </w:r>
      <w:r>
        <w:rPr>
          <w:rFonts w:hint="eastAsia" w:ascii="楷体_GB2312" w:eastAsia="楷体_GB2312"/>
          <w:sz w:val="24"/>
        </w:rPr>
        <w:t>字，图文并茂），活动精彩照片</w:t>
      </w:r>
      <w:r>
        <w:rPr>
          <w:rFonts w:ascii="楷体_GB2312" w:eastAsia="楷体_GB2312"/>
          <w:sz w:val="24"/>
        </w:rPr>
        <w:t>3-5</w:t>
      </w:r>
      <w:r>
        <w:rPr>
          <w:rFonts w:hint="eastAsia" w:ascii="楷体_GB2312" w:eastAsia="楷体_GB2312"/>
          <w:sz w:val="24"/>
        </w:rPr>
        <w:t>张及活动视频。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2019-08-30T09:26:20Z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